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德艺互哺 内外兼修</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德育教育理念的实践探究</w:t>
      </w:r>
    </w:p>
    <w:p>
      <w:pPr>
        <w:ind w:firstLine="480" w:firstLineChars="20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摘要：为适应学校向更高层次发展的需求，作为学校的一名普通教职员工，笔者亦有责任化身德育工作者，不断在实践中总结，更新德育观点，为寻求与新时代高品质艺术院校相适应的“德艺互哺 内外兼修”德育教育理念以指导德育教育贡献自己的绵薄之力。</w:t>
      </w:r>
    </w:p>
    <w:p>
      <w:pPr>
        <w:jc w:val="left"/>
        <w:rPr>
          <w:rFonts w:hint="eastAsia" w:ascii="黑体" w:hAnsi="黑体" w:eastAsia="黑体" w:cs="黑体"/>
          <w:b w:val="0"/>
          <w:bCs w:val="0"/>
          <w:sz w:val="24"/>
          <w:szCs w:val="24"/>
          <w:lang w:val="en-US" w:eastAsia="zh-CN"/>
        </w:rPr>
      </w:pPr>
    </w:p>
    <w:p>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关键词：中职学校  德育  三全育人  德艺互哺  内外兼修 </w:t>
      </w:r>
    </w:p>
    <w:p>
      <w:pPr>
        <w:jc w:val="left"/>
        <w:rPr>
          <w:rFonts w:hint="default" w:ascii="黑体" w:hAnsi="黑体" w:eastAsia="黑体" w:cs="黑体"/>
          <w:b w:val="0"/>
          <w:bCs w:val="0"/>
          <w:sz w:val="24"/>
          <w:szCs w:val="24"/>
          <w:lang w:val="en-US" w:eastAsia="zh-CN"/>
        </w:rPr>
      </w:pPr>
    </w:p>
    <w:p>
      <w:pPr>
        <w:ind w:firstLine="420"/>
        <w:jc w:val="both"/>
        <w:rPr>
          <w:rFonts w:hint="eastAsia"/>
          <w:b w:val="0"/>
          <w:bCs w:val="0"/>
          <w:sz w:val="21"/>
          <w:szCs w:val="21"/>
          <w:lang w:val="en-US" w:eastAsia="zh-CN"/>
        </w:rPr>
      </w:pPr>
      <w:r>
        <w:rPr>
          <w:rFonts w:hint="eastAsia"/>
          <w:b w:val="0"/>
          <w:bCs w:val="0"/>
          <w:sz w:val="21"/>
          <w:szCs w:val="21"/>
          <w:lang w:val="en-US" w:eastAsia="zh-CN"/>
        </w:rPr>
        <w:t>习近平总书记在关于树立社会主义荣辱观的重要讲话中提到：“国无德不兴，人无德不立。”育人的根本在于立德。落实立德树人根本任务，是我国教育事业不断取得新发展的关键所在，也是实现高质量发展、建设教育强国的必然要求。而学校德育则是指教育者依据一定社会或阶级的要求和受教育者思想品德的形成规律，有目的、有计划地对受教育者施加系统的影响，把一定社会的思想和道德转化为学生个体的思想意识和道德品质的教育。艺术类中职院校肩负着培养德、文、专全面发展的艺术后辈人才的使命，人才培养的质量直接关联我国的文化软实力水准。近年来，劣迹艺人的负面新闻层出不穷，更是时刻警醒我们重视德育教育，贯彻科学的德育教育理念并付诸实践，已经刻不容缓。</w:t>
      </w:r>
    </w:p>
    <w:p>
      <w:pPr>
        <w:ind w:firstLine="420"/>
        <w:jc w:val="both"/>
        <w:rPr>
          <w:rFonts w:hint="eastAsia"/>
          <w:b w:val="0"/>
          <w:bCs w:val="0"/>
          <w:sz w:val="21"/>
          <w:szCs w:val="21"/>
          <w:lang w:val="en-US" w:eastAsia="zh-CN"/>
        </w:rPr>
      </w:pPr>
    </w:p>
    <w:p>
      <w:pPr>
        <w:jc w:val="both"/>
        <w:rPr>
          <w:rFonts w:hint="default"/>
          <w:b w:val="0"/>
          <w:bCs w:val="0"/>
          <w:sz w:val="21"/>
          <w:szCs w:val="21"/>
          <w:lang w:val="en-US" w:eastAsia="zh-CN"/>
        </w:rPr>
      </w:pPr>
      <w:r>
        <w:rPr>
          <w:rFonts w:hint="eastAsia"/>
          <w:b w:val="0"/>
          <w:bCs w:val="0"/>
          <w:sz w:val="21"/>
          <w:szCs w:val="21"/>
          <w:lang w:val="en-US" w:eastAsia="zh-CN"/>
        </w:rPr>
        <w:t>一、“德艺互哺 内外兼修”理念的衍生</w:t>
      </w:r>
    </w:p>
    <w:p>
      <w:pPr>
        <w:ind w:firstLine="420"/>
        <w:jc w:val="both"/>
        <w:rPr>
          <w:rFonts w:hint="eastAsia"/>
          <w:b w:val="0"/>
          <w:bCs w:val="0"/>
          <w:sz w:val="21"/>
          <w:szCs w:val="21"/>
          <w:lang w:val="en-US" w:eastAsia="zh-CN"/>
        </w:rPr>
      </w:pPr>
      <w:r>
        <w:rPr>
          <w:rFonts w:hint="eastAsia"/>
          <w:b w:val="0"/>
          <w:bCs w:val="0"/>
          <w:sz w:val="21"/>
          <w:szCs w:val="21"/>
          <w:lang w:val="en-US" w:eastAsia="zh-CN"/>
        </w:rPr>
        <w:t>2014年教育部印发的《中等职业学校德育大纲》中明确要求，中等职业学校应以“把学生培养成为爱党爱国、拥有梦想、遵纪守法、具有良好道德品质和文明行为习惯的社会主义合格公民，成为敬业爱岗、诚信友善，具有社会责任感、创新精神和实践能力的高素质劳动者和技术技能人才，成为中国特色社会主义事业合格建设者和可靠接班人”为德育目标，充分发挥主导作用，与家庭、社会密切配合，拓宽德育途径，实现全员、全程、全方位育人。</w:t>
      </w:r>
    </w:p>
    <w:p>
      <w:pPr>
        <w:ind w:firstLine="420"/>
        <w:jc w:val="both"/>
        <w:rPr>
          <w:rFonts w:hint="eastAsia"/>
          <w:b w:val="0"/>
          <w:bCs w:val="0"/>
          <w:sz w:val="21"/>
          <w:szCs w:val="21"/>
          <w:lang w:val="en-US" w:eastAsia="zh-CN"/>
        </w:rPr>
      </w:pPr>
      <w:r>
        <w:rPr>
          <w:rFonts w:hint="eastAsia"/>
          <w:b w:val="0"/>
          <w:bCs w:val="0"/>
          <w:sz w:val="21"/>
          <w:szCs w:val="21"/>
          <w:lang w:val="en-US" w:eastAsia="zh-CN"/>
        </w:rPr>
        <w:t>2019教育部印发的《</w:t>
      </w:r>
      <w:r>
        <w:rPr>
          <w:rFonts w:hint="default"/>
          <w:b w:val="0"/>
          <w:bCs w:val="0"/>
          <w:sz w:val="21"/>
          <w:szCs w:val="21"/>
          <w:lang w:val="en-US" w:eastAsia="zh-CN"/>
        </w:rPr>
        <w:t>关于加强和改进新时代中等职业学校德育工作的意见</w:t>
      </w:r>
      <w:r>
        <w:rPr>
          <w:rFonts w:hint="eastAsia"/>
          <w:b w:val="0"/>
          <w:bCs w:val="0"/>
          <w:sz w:val="21"/>
          <w:szCs w:val="21"/>
          <w:lang w:val="en-US" w:eastAsia="zh-CN"/>
        </w:rPr>
        <w:t>》再次提出“推进全员全过程全方位育人综合改革试点，完善‘三全育人’机制。形成协同育人合力”的重要指示。正如文件中所言：“</w:t>
      </w:r>
      <w:r>
        <w:rPr>
          <w:rFonts w:hint="default"/>
          <w:b w:val="0"/>
          <w:bCs w:val="0"/>
          <w:sz w:val="21"/>
          <w:szCs w:val="21"/>
          <w:lang w:val="en-US" w:eastAsia="zh-CN"/>
        </w:rPr>
        <w:t>中职学生正处在人生成长的</w:t>
      </w:r>
      <w:r>
        <w:rPr>
          <w:rFonts w:hint="eastAsia"/>
          <w:b w:val="0"/>
          <w:bCs w:val="0"/>
          <w:sz w:val="21"/>
          <w:szCs w:val="21"/>
          <w:lang w:val="en-US" w:eastAsia="zh-CN"/>
        </w:rPr>
        <w:t>‘</w:t>
      </w:r>
      <w:r>
        <w:rPr>
          <w:rFonts w:hint="default"/>
          <w:b w:val="0"/>
          <w:bCs w:val="0"/>
          <w:sz w:val="21"/>
          <w:szCs w:val="21"/>
          <w:lang w:val="en-US" w:eastAsia="zh-CN"/>
        </w:rPr>
        <w:t>拔节孕穗期</w:t>
      </w:r>
      <w:r>
        <w:rPr>
          <w:rFonts w:hint="eastAsia"/>
          <w:b w:val="0"/>
          <w:bCs w:val="0"/>
          <w:sz w:val="21"/>
          <w:szCs w:val="21"/>
          <w:lang w:val="en-US" w:eastAsia="zh-CN"/>
        </w:rPr>
        <w:t>’</w:t>
      </w:r>
      <w:r>
        <w:rPr>
          <w:rFonts w:hint="default"/>
          <w:b w:val="0"/>
          <w:bCs w:val="0"/>
          <w:sz w:val="21"/>
          <w:szCs w:val="21"/>
          <w:lang w:val="en-US" w:eastAsia="zh-CN"/>
        </w:rPr>
        <w:t>，最需要精心引导和栽培。他们的理想信念、价值观、思想道德状况，直接关系到我国产业生力军的素质，关系到国家和民族的未来。</w:t>
      </w:r>
      <w:r>
        <w:rPr>
          <w:rFonts w:hint="eastAsia"/>
          <w:b w:val="0"/>
          <w:bCs w:val="0"/>
          <w:sz w:val="21"/>
          <w:szCs w:val="21"/>
          <w:lang w:val="en-US" w:eastAsia="zh-CN"/>
        </w:rPr>
        <w:t>”</w:t>
      </w:r>
    </w:p>
    <w:p>
      <w:pPr>
        <w:ind w:firstLine="420"/>
        <w:jc w:val="both"/>
        <w:rPr>
          <w:rFonts w:hint="eastAsia"/>
          <w:b w:val="0"/>
          <w:bCs w:val="0"/>
          <w:sz w:val="21"/>
          <w:szCs w:val="21"/>
          <w:lang w:val="en-US" w:eastAsia="zh-CN"/>
        </w:rPr>
      </w:pPr>
      <w:r>
        <w:rPr>
          <w:rFonts w:hint="eastAsia"/>
          <w:b w:val="0"/>
          <w:bCs w:val="0"/>
          <w:sz w:val="21"/>
          <w:szCs w:val="21"/>
          <w:lang w:val="en-US" w:eastAsia="zh-CN"/>
        </w:rPr>
        <w:t>为适应学校向更高层次发展的需求，作为学校的一名普通教职员工，笔者亦有责任化身德育工作者，不断在实践中总结，更新德育观点，为寻求与新时代高品质艺术院校相适应的“德艺互哺 内外兼修”德育教育理念以指导德育教育工作贡献自己的绵薄之力。</w:t>
      </w:r>
    </w:p>
    <w:p>
      <w:pPr>
        <w:ind w:firstLine="420"/>
        <w:jc w:val="both"/>
        <w:rPr>
          <w:rFonts w:hint="default"/>
          <w:b w:val="0"/>
          <w:bCs w:val="0"/>
          <w:sz w:val="21"/>
          <w:szCs w:val="21"/>
          <w:lang w:val="en-US" w:eastAsia="zh-CN"/>
        </w:rPr>
      </w:pPr>
    </w:p>
    <w:p>
      <w:pPr>
        <w:numPr>
          <w:ilvl w:val="0"/>
          <w:numId w:val="1"/>
        </w:numPr>
        <w:jc w:val="both"/>
        <w:rPr>
          <w:rFonts w:hint="eastAsia"/>
          <w:b w:val="0"/>
          <w:bCs w:val="0"/>
          <w:sz w:val="21"/>
          <w:szCs w:val="21"/>
          <w:lang w:val="en-US" w:eastAsia="zh-CN"/>
        </w:rPr>
      </w:pPr>
      <w:r>
        <w:rPr>
          <w:rFonts w:hint="eastAsia"/>
          <w:b w:val="0"/>
          <w:bCs w:val="0"/>
          <w:sz w:val="21"/>
          <w:szCs w:val="21"/>
          <w:lang w:val="en-US" w:eastAsia="zh-CN"/>
        </w:rPr>
        <w:t>“德艺互哺 内外兼修”理念的内涵</w:t>
      </w:r>
    </w:p>
    <w:p>
      <w:pPr>
        <w:numPr>
          <w:ilvl w:val="0"/>
          <w:numId w:val="0"/>
        </w:numPr>
        <w:ind w:firstLine="420"/>
        <w:jc w:val="both"/>
        <w:rPr>
          <w:rFonts w:hint="eastAsia"/>
          <w:b w:val="0"/>
          <w:bCs w:val="0"/>
          <w:sz w:val="21"/>
          <w:szCs w:val="21"/>
          <w:lang w:val="en-US" w:eastAsia="zh-CN"/>
        </w:rPr>
      </w:pPr>
      <w:r>
        <w:rPr>
          <w:rFonts w:hint="eastAsia"/>
          <w:b w:val="0"/>
          <w:bCs w:val="0"/>
          <w:sz w:val="21"/>
          <w:szCs w:val="21"/>
          <w:lang w:val="en-US" w:eastAsia="zh-CN"/>
        </w:rPr>
        <w:t>《世说新语》中说：“百行以德为首。”《管子戒》中有言：“道德当身，故不为物惑。”《周易》更堪提及“德不配位，必有灾殃。德薄而位尊，智小而谋大，力小而任重，鲜不及矣”。凡此种种，无一不道“德”之于人的重要性。作为艺术类中职院校，于艺术上孜孜追求、日臻善境乃是本分，而于品德上正心诚意、明善笃志方得长久。因此，我们将“德艺互哺 内外兼修”的内涵诠释为：德与艺不可偏废其一，而须相辅相成、互哺共育，以内化之德承托外化之艺，内外兼修，各臻至境。</w:t>
      </w:r>
    </w:p>
    <w:p>
      <w:pPr>
        <w:numPr>
          <w:ilvl w:val="0"/>
          <w:numId w:val="0"/>
        </w:numPr>
        <w:ind w:firstLine="420"/>
        <w:jc w:val="both"/>
        <w:rPr>
          <w:rFonts w:hint="eastAsia"/>
          <w:b w:val="0"/>
          <w:bCs w:val="0"/>
          <w:sz w:val="21"/>
          <w:szCs w:val="21"/>
          <w:lang w:val="en-US" w:eastAsia="zh-CN"/>
        </w:rPr>
      </w:pPr>
      <w:r>
        <w:rPr>
          <w:rFonts w:hint="eastAsia"/>
          <w:b w:val="0"/>
          <w:bCs w:val="0"/>
          <w:sz w:val="21"/>
          <w:szCs w:val="21"/>
          <w:lang w:val="en-US" w:eastAsia="zh-CN"/>
        </w:rPr>
        <w:t>“德艺互哺 内外兼修”的德育理念并非一纸空文，而是强调知行合一，通过调动全体教职员工团队，渗透在课程、管理、活动等多个方位，统筹显形与隐形方式以覆盖教育全过程，使这一德育教育理念成为贯彻立德树人落地的抓手，确保德育工作的系统性与实效性。</w:t>
      </w:r>
    </w:p>
    <w:p>
      <w:pPr>
        <w:numPr>
          <w:ilvl w:val="0"/>
          <w:numId w:val="0"/>
        </w:numPr>
        <w:ind w:firstLine="420"/>
        <w:jc w:val="both"/>
        <w:rPr>
          <w:rFonts w:hint="eastAsia"/>
          <w:b w:val="0"/>
          <w:bCs w:val="0"/>
          <w:sz w:val="21"/>
          <w:szCs w:val="21"/>
          <w:lang w:val="en-US" w:eastAsia="zh-CN"/>
        </w:rPr>
      </w:pPr>
    </w:p>
    <w:p>
      <w:pPr>
        <w:numPr>
          <w:ilvl w:val="0"/>
          <w:numId w:val="1"/>
        </w:numPr>
        <w:ind w:left="0" w:leftChars="0" w:firstLine="0" w:firstLineChars="0"/>
        <w:jc w:val="both"/>
        <w:rPr>
          <w:rFonts w:hint="eastAsia"/>
          <w:b w:val="0"/>
          <w:bCs w:val="0"/>
          <w:sz w:val="21"/>
          <w:szCs w:val="21"/>
          <w:lang w:val="en-US" w:eastAsia="zh-CN"/>
        </w:rPr>
      </w:pPr>
      <w:r>
        <w:rPr>
          <w:rFonts w:hint="eastAsia"/>
          <w:b w:val="0"/>
          <w:bCs w:val="0"/>
          <w:sz w:val="21"/>
          <w:szCs w:val="21"/>
          <w:lang w:val="en-US" w:eastAsia="zh-CN"/>
        </w:rPr>
        <w:t>“德艺互哺 内外兼修”德育教育理念的实践</w:t>
      </w:r>
    </w:p>
    <w:p>
      <w:pPr>
        <w:numPr>
          <w:ilvl w:val="0"/>
          <w:numId w:val="0"/>
        </w:numPr>
        <w:ind w:leftChars="0"/>
        <w:jc w:val="both"/>
        <w:rPr>
          <w:rFonts w:hint="default"/>
          <w:b w:val="0"/>
          <w:bCs w:val="0"/>
          <w:sz w:val="21"/>
          <w:szCs w:val="21"/>
          <w:lang w:val="en-US" w:eastAsia="zh-CN"/>
        </w:rPr>
      </w:pPr>
      <w:r>
        <w:rPr>
          <w:rFonts w:hint="eastAsia"/>
          <w:b w:val="0"/>
          <w:bCs w:val="0"/>
          <w:sz w:val="21"/>
          <w:szCs w:val="21"/>
          <w:lang w:val="en-US" w:eastAsia="zh-CN"/>
        </w:rPr>
        <w:t xml:space="preserve">   在充分考虑中职生身心发展特点和认知规律的基础之上，结合学校实际情况，我们有效拓宽了德育途径，从课程，管理，活动，文化等方面推行“德艺互哺 内外兼修”的德育教育理念，实现全员、全方位、全过程育人。</w:t>
      </w:r>
    </w:p>
    <w:p>
      <w:pPr>
        <w:numPr>
          <w:ilvl w:val="0"/>
          <w:numId w:val="0"/>
        </w:numPr>
        <w:jc w:val="both"/>
        <w:rPr>
          <w:rFonts w:hint="default" w:eastAsia="宋体"/>
          <w:b w:val="0"/>
          <w:bCs w:val="0"/>
          <w:sz w:val="21"/>
          <w:szCs w:val="21"/>
          <w:lang w:val="en-US" w:eastAsia="zh-CN"/>
        </w:rPr>
      </w:pPr>
      <w:r>
        <w:rPr>
          <w:rFonts w:hint="default"/>
          <w:b w:val="0"/>
          <w:bCs w:val="0"/>
          <w:sz w:val="21"/>
          <w:szCs w:val="21"/>
          <w:lang w:val="en-US" w:eastAsia="zh-CN"/>
        </w:rPr>
        <w:t xml:space="preserve">    </w:t>
      </w:r>
      <w:r>
        <w:rPr>
          <w:rFonts w:hint="eastAsia"/>
          <w:b w:val="0"/>
          <w:bCs w:val="0"/>
          <w:sz w:val="21"/>
          <w:szCs w:val="21"/>
          <w:lang w:val="en-US" w:eastAsia="zh-CN"/>
        </w:rPr>
        <w:t>课程融德。课堂教学无论何时，都是德育教育的主要阵地。因此在专业课、文化课的教学全过程中都完美融入了“德艺互哺 内外兼修”的德育教育理念。2021年正值中国共产党建党100周年，我校在多门课程中积极融入红色教育主题，培养学生爱国爱党的大德。语文教材中的《喜看稻菽千重浪》不止步于在研究课标与学情的基础之上教授文本内容，更强调引导学生感怀袁隆平院士为国为民的伟大精神。为了铭记袁隆平院士感人至深的禾下乘凉梦，我校发挥学生专业特长，以合唱的方式演绎了《禾下乘凉梦》，在轻柔的歌声中将德育教育润化于心。与此同时，在历史课的教学之中，利用我市红色革命遗址的地域优势，让学生实地参观八七会议旧址，采用情景式教学方式，录制感言，让学生真正走近革命先烈，深切感受到德育教育的洗礼。</w:t>
      </w:r>
    </w:p>
    <w:p>
      <w:pPr>
        <w:numPr>
          <w:ilvl w:val="0"/>
          <w:numId w:val="0"/>
        </w:numPr>
        <w:jc w:val="both"/>
        <w:rPr>
          <w:rFonts w:hint="default"/>
          <w:b w:val="0"/>
          <w:bCs w:val="0"/>
          <w:sz w:val="21"/>
          <w:szCs w:val="21"/>
          <w:lang w:val="en-US" w:eastAsia="zh-CN"/>
        </w:rPr>
      </w:pPr>
      <w:r>
        <w:rPr>
          <w:rFonts w:hint="default"/>
          <w:b w:val="0"/>
          <w:bCs w:val="0"/>
          <w:sz w:val="21"/>
          <w:szCs w:val="21"/>
          <w:lang w:val="en-US" w:eastAsia="zh-CN"/>
        </w:rPr>
        <w:t xml:space="preserve">    </w:t>
      </w:r>
      <w:r>
        <w:rPr>
          <w:rFonts w:hint="eastAsia"/>
          <w:b w:val="0"/>
          <w:bCs w:val="0"/>
          <w:sz w:val="21"/>
          <w:szCs w:val="21"/>
          <w:lang w:val="en-US" w:eastAsia="zh-CN"/>
        </w:rPr>
        <w:t>管理寓德。为了谋求学校更高层次的发展，学校的在管理体系上亦融入了德育教育。我们面对的是一群青春飞扬，朝气蓬勃的艺术后备军，专制独裁的管理方法显然不适合我校的实际情况，也不利于学生的身心健康。著名的心理学家威廉詹姆斯曾经说过：“人类性情中最强烈的渴望就是受到他人的认同。”因此我校将“德艺互哺 内外兼修”的德育教育理念落实到日常管理制度当中，不单纯以学生的专业素养或学业成绩论英雄，而是辅以日常行为规范考核与德育奖惩，引导学生树立“德艺双馨”的价值观。在管理执行过程中，力图凸显“人性温度”，打造民主公平、和谐正气的校园氛围，发挥管理的德育功能，提升师生德育素养，向“德治”的境界靠拢。</w:t>
      </w:r>
    </w:p>
    <w:p>
      <w:pPr>
        <w:numPr>
          <w:ilvl w:val="0"/>
          <w:numId w:val="0"/>
        </w:numPr>
        <w:ind w:firstLineChars="200"/>
        <w:jc w:val="both"/>
        <w:rPr>
          <w:rFonts w:hint="default"/>
          <w:b w:val="0"/>
          <w:bCs w:val="0"/>
          <w:sz w:val="21"/>
          <w:szCs w:val="21"/>
          <w:lang w:val="en-US" w:eastAsia="zh-CN"/>
        </w:rPr>
      </w:pPr>
      <w:r>
        <w:rPr>
          <w:rFonts w:hint="eastAsia"/>
          <w:b w:val="0"/>
          <w:bCs w:val="0"/>
          <w:sz w:val="21"/>
          <w:szCs w:val="21"/>
          <w:lang w:val="en-US" w:eastAsia="zh-CN"/>
        </w:rPr>
        <w:t>活动弘德。作为一所艺术类中职院校，我们充分发挥学生的主观能动性，积极筹办或参与各种校内外活动，将“德艺互哺 内外兼修”的理念贯彻其中，力求在活动中既发挥专业特长又锤炼道德品质。2021年的世界读书日，我校结合建党100周年的重大时代背景，举办了以“志当行高远，行当积跬步”为主题的读书节，以红色经典书法作品展及舞台剧目展演为主要形式，旨在通过一系列读书活动培养青少年远大豪迈的志向和脚踏实地的品格，践行学党史、感恩党、跟党走的爱党爱国情怀。其中红色剧目《且听风吟》重现了五四青年不拘于时，立志为国的英勇画面，对学生形成了无声的鼓舞，为后续的学习生活指明了方向。除此之外，还有“同声颂党 献礼百年”的纪念建党100周年朗诵比赛，“艺术少年心向党，青春奋进新时代”的“四史”教育主题活动，“初心闪耀英雄城”的庆祝中国共产党100周年文艺演出，都使德育教育在学生心底留下深深烙印。在一系列活动的影响之下，学生的德育素养也得到了切实提升，许多学生踊跃参加国家关工委及思政中心组主办的德育类主题征文比赛，且屡屡获奖。在2021年8月暑假期间，更是涌现出一批志愿者扎根所在社区，支援医护人员、社区工作者，为疫情防控贡献自己的绵薄之力。返校后，这些孩子的精神风貌和学习态度得到了极大的改观。</w:t>
      </w:r>
    </w:p>
    <w:p>
      <w:pPr>
        <w:numPr>
          <w:ilvl w:val="0"/>
          <w:numId w:val="0"/>
        </w:numPr>
        <w:ind w:firstLineChars="200"/>
        <w:jc w:val="both"/>
        <w:rPr>
          <w:rFonts w:hint="eastAsia"/>
          <w:b w:val="0"/>
          <w:bCs w:val="0"/>
          <w:sz w:val="21"/>
          <w:szCs w:val="21"/>
          <w:lang w:val="en-US" w:eastAsia="zh-CN"/>
        </w:rPr>
      </w:pPr>
      <w:r>
        <w:rPr>
          <w:rFonts w:hint="eastAsia"/>
          <w:b w:val="0"/>
          <w:bCs w:val="0"/>
          <w:sz w:val="21"/>
          <w:szCs w:val="21"/>
          <w:lang w:val="en-US" w:eastAsia="zh-CN"/>
        </w:rPr>
        <w:t>文化润德。德育教育不仅要把握显性机遇，同时也不能忽视隐形方式的力量。而要想将“德艺互哺 内外兼修”的理念融合到德育教育全过程中，最科学的方式就是打造熏沐人心的校园文化。学校的八字校训中，亦是将“崇德”置于首位。除此之外，我校深刻贯彻“环境育人”理念，一砖一瓦皆含情，一草一木动人心。校园中遍植绿树，花影烂漫、馨香广溢，让学生在艰苦的艺术求学之余收获奋斗的勇气与喜悦。而校园中的每一条小路，每一栋高楼，都有浓郁的的德育气息，学生的心灵也在这样的环境中被涤荡得清新澄澈。这便是我校对学生品味渗透的结果，带着这样的精神动力，对学业的追求必然不会甘于人后。</w:t>
      </w:r>
    </w:p>
    <w:p>
      <w:pPr>
        <w:numPr>
          <w:ilvl w:val="0"/>
          <w:numId w:val="0"/>
        </w:numPr>
        <w:ind w:firstLineChars="200"/>
        <w:jc w:val="both"/>
        <w:rPr>
          <w:rFonts w:hint="eastAsia"/>
          <w:b w:val="0"/>
          <w:bCs w:val="0"/>
          <w:sz w:val="21"/>
          <w:szCs w:val="21"/>
          <w:lang w:val="en-US" w:eastAsia="zh-CN"/>
        </w:rPr>
      </w:pPr>
    </w:p>
    <w:p>
      <w:pPr>
        <w:numPr>
          <w:ilvl w:val="0"/>
          <w:numId w:val="0"/>
        </w:numPr>
        <w:ind w:firstLineChars="200"/>
        <w:jc w:val="both"/>
        <w:rPr>
          <w:rFonts w:hint="eastAsia"/>
          <w:b w:val="0"/>
          <w:bCs w:val="0"/>
          <w:sz w:val="21"/>
          <w:szCs w:val="21"/>
          <w:lang w:val="en-US" w:eastAsia="zh-CN"/>
        </w:rPr>
      </w:pPr>
      <w:r>
        <w:rPr>
          <w:rFonts w:hint="eastAsia"/>
          <w:b w:val="0"/>
          <w:bCs w:val="0"/>
          <w:sz w:val="21"/>
          <w:szCs w:val="21"/>
          <w:lang w:val="en-US" w:eastAsia="zh-CN"/>
        </w:rPr>
        <w:t>实践表明，以“德艺互哺 内外兼修”的德育教育理念为指导，成功使得立德树人工作落地生根，引领学生德、文、专全方位成长，促进教师团队素养提升，有力助推了学校向更高层次的</w:t>
      </w:r>
      <w:bookmarkStart w:id="0" w:name="_GoBack"/>
      <w:bookmarkEnd w:id="0"/>
      <w:r>
        <w:rPr>
          <w:rFonts w:hint="eastAsia"/>
          <w:b w:val="0"/>
          <w:bCs w:val="0"/>
          <w:sz w:val="21"/>
          <w:szCs w:val="21"/>
          <w:lang w:val="en-US" w:eastAsia="zh-CN"/>
        </w:rPr>
        <w:t>发展。</w:t>
      </w:r>
    </w:p>
    <w:p>
      <w:pPr>
        <w:numPr>
          <w:ilvl w:val="0"/>
          <w:numId w:val="0"/>
        </w:numPr>
        <w:ind w:firstLineChars="200"/>
        <w:jc w:val="both"/>
        <w:rPr>
          <w:rFonts w:hint="eastAsia"/>
          <w:b w:val="0"/>
          <w:bCs w:val="0"/>
          <w:sz w:val="21"/>
          <w:szCs w:val="21"/>
          <w:lang w:val="en-US" w:eastAsia="zh-CN"/>
        </w:rPr>
      </w:pPr>
    </w:p>
    <w:p>
      <w:pPr>
        <w:numPr>
          <w:ilvl w:val="0"/>
          <w:numId w:val="0"/>
        </w:numPr>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参考文献：</w:t>
      </w:r>
    </w:p>
    <w:p>
      <w:pPr>
        <w:numPr>
          <w:ilvl w:val="0"/>
          <w:numId w:val="0"/>
        </w:numPr>
        <w:jc w:val="both"/>
        <w:rPr>
          <w:rFonts w:hint="eastAsia" w:ascii="黑体" w:hAnsi="黑体" w:eastAsia="黑体" w:cs="黑体"/>
          <w:b w:val="0"/>
          <w:bCs w:val="0"/>
          <w:sz w:val="24"/>
          <w:szCs w:val="24"/>
          <w:lang w:val="en-US" w:eastAsia="zh-CN"/>
        </w:rPr>
      </w:pPr>
      <w:r>
        <w:rPr>
          <w:rFonts w:hint="default" w:ascii="Calibri" w:hAnsi="Calibri" w:eastAsia="黑体" w:cs="Calibri"/>
          <w:b w:val="0"/>
          <w:bCs w:val="0"/>
          <w:sz w:val="24"/>
          <w:szCs w:val="24"/>
          <w:lang w:val="en-US" w:eastAsia="zh-CN"/>
        </w:rPr>
        <w:t>①</w:t>
      </w:r>
      <w:r>
        <w:rPr>
          <w:rFonts w:hint="eastAsia" w:ascii="黑体" w:hAnsi="黑体" w:eastAsia="黑体" w:cs="黑体"/>
          <w:b w:val="0"/>
          <w:bCs w:val="0"/>
          <w:sz w:val="24"/>
          <w:szCs w:val="24"/>
          <w:lang w:val="en-US" w:eastAsia="zh-CN"/>
        </w:rPr>
        <w:t>《学校文化引领下的德育工作体系构建和实施———以成都市财贸职高“精诚德育”为例》(邹建军.中图分类号：G711 文献标识码：B 文章编号：1673-4289（2021）05-0038-04)</w:t>
      </w:r>
    </w:p>
    <w:p>
      <w:pPr>
        <w:numPr>
          <w:ilvl w:val="0"/>
          <w:numId w:val="0"/>
        </w:numPr>
        <w:jc w:val="both"/>
        <w:rPr>
          <w:rFonts w:hint="eastAsia" w:ascii="黑体" w:hAnsi="黑体" w:eastAsia="黑体" w:cs="黑体"/>
          <w:b w:val="0"/>
          <w:bCs w:val="0"/>
          <w:sz w:val="24"/>
          <w:szCs w:val="24"/>
          <w:lang w:val="en-US" w:eastAsia="zh-CN"/>
        </w:rPr>
      </w:pPr>
      <w:r>
        <w:rPr>
          <w:rFonts w:hint="default" w:ascii="Calibri" w:hAnsi="Calibri" w:eastAsia="黑体" w:cs="Calibri"/>
          <w:b w:val="0"/>
          <w:bCs w:val="0"/>
          <w:sz w:val="24"/>
          <w:szCs w:val="24"/>
          <w:lang w:val="en-US" w:eastAsia="zh-CN"/>
        </w:rPr>
        <w:t>②</w:t>
      </w:r>
      <w:r>
        <w:rPr>
          <w:rFonts w:hint="eastAsia" w:ascii="黑体" w:hAnsi="黑体" w:eastAsia="黑体" w:cs="黑体"/>
          <w:b w:val="0"/>
          <w:bCs w:val="0"/>
          <w:sz w:val="24"/>
          <w:szCs w:val="24"/>
          <w:lang w:val="en-US" w:eastAsia="zh-CN"/>
        </w:rPr>
        <w:t>《“三全育人”视域下中职学校德育工作体系的构建》(王斌.中图分类号：G711 文献标识码：B 文章编号：1673-4289（2021）09-0066-03)</w:t>
      </w:r>
    </w:p>
    <w:p>
      <w:pPr>
        <w:numPr>
          <w:ilvl w:val="0"/>
          <w:numId w:val="0"/>
        </w:numPr>
        <w:jc w:val="both"/>
        <w:rPr>
          <w:rFonts w:hint="eastAsia" w:ascii="黑体" w:hAnsi="黑体" w:eastAsia="黑体" w:cs="黑体"/>
          <w:b w:val="0"/>
          <w:bCs w:val="0"/>
          <w:sz w:val="24"/>
          <w:szCs w:val="24"/>
          <w:lang w:val="en-US" w:eastAsia="zh-CN"/>
        </w:rPr>
      </w:pPr>
      <w:r>
        <w:rPr>
          <w:rFonts w:hint="default" w:ascii="Calibri" w:hAnsi="Calibri" w:eastAsia="黑体" w:cs="Calibri"/>
          <w:b w:val="0"/>
          <w:bCs w:val="0"/>
          <w:sz w:val="24"/>
          <w:szCs w:val="24"/>
          <w:lang w:val="en-US" w:eastAsia="zh-CN"/>
        </w:rPr>
        <w:t>③</w:t>
      </w:r>
      <w:r>
        <w:rPr>
          <w:rFonts w:hint="eastAsia" w:ascii="黑体" w:hAnsi="黑体" w:eastAsia="黑体" w:cs="黑体"/>
          <w:b w:val="0"/>
          <w:bCs w:val="0"/>
          <w:sz w:val="24"/>
          <w:szCs w:val="24"/>
          <w:lang w:val="en-US" w:eastAsia="zh-CN"/>
        </w:rPr>
        <w:t>《“三全育人”理念下中职德育困境及其应对策略探讨》(潘丽.［中图分类号］ G711 ［文献标志码］ A ［文章编号］ 2096-0603（2021）43-0156-02)</w:t>
      </w:r>
    </w:p>
    <w:p>
      <w:pPr>
        <w:numPr>
          <w:ilvl w:val="0"/>
          <w:numId w:val="0"/>
        </w:numPr>
        <w:jc w:val="both"/>
        <w:rPr>
          <w:rFonts w:hint="default" w:ascii="黑体" w:hAnsi="黑体" w:eastAsia="黑体" w:cs="黑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64A3"/>
    <w:rsid w:val="308F286F"/>
    <w:rsid w:val="57206481"/>
    <w:rsid w:val="7BA1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1373</Words>
  <Characters>1379</Characters>
  <Paragraphs>16</Paragraphs>
  <TotalTime>23</TotalTime>
  <ScaleCrop>false</ScaleCrop>
  <LinksUpToDate>false</LinksUpToDate>
  <CharactersWithSpaces>1399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13871</dc:creator>
  <cp:lastModifiedBy>HP</cp:lastModifiedBy>
  <dcterms:modified xsi:type="dcterms:W3CDTF">2021-12-13T12:28:25Z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03B0996B4A98443DAB8316A7DD8ABCA8</vt:lpwstr>
  </property>
</Properties>
</file>